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148A" w14:textId="01E09775" w:rsidR="00C963E0" w:rsidRDefault="00E07C4C">
      <w:pPr>
        <w:pStyle w:val="Header"/>
        <w:tabs>
          <w:tab w:val="right" w:pos="7088"/>
          <w:tab w:val="right" w:pos="9781"/>
        </w:tabs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 Meeting #</w:t>
      </w:r>
      <w:r>
        <w:rPr>
          <w:rFonts w:cs="Arial"/>
          <w:sz w:val="22"/>
          <w:szCs w:val="22"/>
        </w:rPr>
        <w:t xml:space="preserve">106                                </w:t>
      </w:r>
      <w:r>
        <w:rPr>
          <w:rFonts w:cs="Arial"/>
          <w:bCs/>
          <w:sz w:val="22"/>
          <w:szCs w:val="22"/>
        </w:rPr>
        <w:t xml:space="preserve">                           </w:t>
      </w:r>
      <w:r>
        <w:rPr>
          <w:rFonts w:cs="Arial"/>
          <w:sz w:val="22"/>
          <w:szCs w:val="22"/>
        </w:rPr>
        <w:t>R4-230</w:t>
      </w:r>
      <w:r w:rsidR="00B60F09">
        <w:rPr>
          <w:rFonts w:cs="Arial"/>
          <w:sz w:val="22"/>
          <w:szCs w:val="22"/>
        </w:rPr>
        <w:t>1611</w:t>
      </w:r>
    </w:p>
    <w:p w14:paraId="3D98D39D" w14:textId="77777777" w:rsidR="00C963E0" w:rsidRDefault="00E07C4C">
      <w:pPr>
        <w:pStyle w:val="Header"/>
      </w:pPr>
      <w:r>
        <w:rPr>
          <w:sz w:val="22"/>
          <w:szCs w:val="22"/>
        </w:rPr>
        <w:t>Athens, Greece, Feb 27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 - Mar 3r</w:t>
      </w:r>
      <w:r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2023</w:t>
      </w:r>
    </w:p>
    <w:p w14:paraId="2AFB13F0" w14:textId="77777777" w:rsidR="00C963E0" w:rsidRDefault="00C963E0">
      <w:pPr>
        <w:rPr>
          <w:rFonts w:ascii="Arial" w:hAnsi="Arial" w:cs="Arial"/>
          <w:lang w:val="en-US"/>
        </w:rPr>
      </w:pPr>
    </w:p>
    <w:p w14:paraId="7D38B939" w14:textId="77777777" w:rsidR="00C963E0" w:rsidRDefault="00E07C4C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Draft LS on NR support for </w:t>
      </w:r>
      <w:bookmarkStart w:id="3" w:name="_Hlk127133220"/>
      <w:r>
        <w:rPr>
          <w:rFonts w:ascii="Arial" w:hAnsi="Arial" w:cs="Arial"/>
          <w:b/>
          <w:lang w:val="en-US"/>
        </w:rPr>
        <w:t>dedicated spectrum less than 5MHz for FR1</w:t>
      </w:r>
      <w:bookmarkEnd w:id="3"/>
    </w:p>
    <w:p w14:paraId="0426B426" w14:textId="77777777" w:rsidR="00C963E0" w:rsidRPr="00651F72" w:rsidRDefault="00E07C4C">
      <w:pPr>
        <w:spacing w:after="60"/>
        <w:ind w:left="1985" w:hanging="1985"/>
        <w:rPr>
          <w:lang w:val="en-US"/>
        </w:rPr>
      </w:pPr>
      <w:bookmarkStart w:id="4" w:name="OLE_LINK57"/>
      <w:bookmarkStart w:id="5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  <w:t xml:space="preserve">LS R4-2300008/R1-2212919 </w:t>
      </w:r>
    </w:p>
    <w:p w14:paraId="5BD9D3C5" w14:textId="77777777" w:rsidR="00C963E0" w:rsidRPr="00651F72" w:rsidRDefault="00E07C4C">
      <w:pPr>
        <w:spacing w:after="60"/>
        <w:ind w:left="1985" w:hanging="1985"/>
        <w:rPr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Rel-18</w:t>
      </w:r>
    </w:p>
    <w:bookmarkEnd w:id="6"/>
    <w:bookmarkEnd w:id="7"/>
    <w:bookmarkEnd w:id="8"/>
    <w:p w14:paraId="4E9E0EB9" w14:textId="77777777" w:rsidR="00C963E0" w:rsidRPr="00651F72" w:rsidRDefault="00E07C4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NR_FR1_lessthan_5MHz_BW</w:t>
      </w:r>
    </w:p>
    <w:p w14:paraId="20A7A71A" w14:textId="77777777" w:rsidR="00C963E0" w:rsidRDefault="00C963E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C24664" w14:textId="77777777" w:rsidR="00C963E0" w:rsidRDefault="00E07C4C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TSG RAN WG4</w:t>
      </w:r>
    </w:p>
    <w:p w14:paraId="6A136223" w14:textId="77777777" w:rsidR="00C963E0" w:rsidRPr="00651F72" w:rsidRDefault="00E07C4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  <w:t>TSG RAN WG1</w:t>
      </w:r>
    </w:p>
    <w:p w14:paraId="04A8C391" w14:textId="77777777" w:rsidR="00C963E0" w:rsidRPr="00651F72" w:rsidRDefault="00E07C4C">
      <w:pPr>
        <w:spacing w:after="60"/>
        <w:ind w:left="1985" w:hanging="1985"/>
        <w:rPr>
          <w:lang w:val="en-US"/>
        </w:rPr>
      </w:pPr>
      <w:bookmarkStart w:id="9" w:name="OLE_LINK45"/>
      <w:bookmarkStart w:id="10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596345E6" w14:textId="77777777" w:rsidR="00C963E0" w:rsidRDefault="00C963E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7D798C" w14:textId="77777777" w:rsidR="00C963E0" w:rsidRPr="00651F72" w:rsidRDefault="00E07C4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  <w:t>Aijun CAO</w:t>
      </w:r>
    </w:p>
    <w:p w14:paraId="78ACC666" w14:textId="77777777" w:rsidR="00C963E0" w:rsidRDefault="00E07C4C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ab/>
        <w:t>Aijun.cao@mediatek.com</w:t>
      </w:r>
    </w:p>
    <w:p w14:paraId="17442F64" w14:textId="77777777" w:rsidR="00C963E0" w:rsidRDefault="00E07C4C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ab/>
      </w:r>
    </w:p>
    <w:p w14:paraId="2DDADE61" w14:textId="77777777" w:rsidR="00C963E0" w:rsidRPr="00651F72" w:rsidRDefault="00E07C4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091FAEB" w14:textId="77777777" w:rsidR="00C963E0" w:rsidRDefault="00C963E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B53CE61" w14:textId="77777777" w:rsidR="00C963E0" w:rsidRPr="00651F72" w:rsidRDefault="00E07C4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lang w:val="en-US"/>
        </w:rPr>
        <w:t>None</w:t>
      </w:r>
    </w:p>
    <w:p w14:paraId="1921443F" w14:textId="77777777" w:rsidR="00C963E0" w:rsidRDefault="00C963E0">
      <w:pPr>
        <w:rPr>
          <w:rFonts w:ascii="Arial" w:hAnsi="Arial" w:cs="Arial"/>
          <w:lang w:val="en-US"/>
        </w:rPr>
      </w:pPr>
    </w:p>
    <w:p w14:paraId="2C43D2AB" w14:textId="77777777" w:rsidR="00C963E0" w:rsidRDefault="00E07C4C">
      <w:pPr>
        <w:pStyle w:val="Heading1"/>
      </w:pPr>
      <w:r>
        <w:t>1</w:t>
      </w:r>
      <w:r>
        <w:tab/>
        <w:t>Overall description</w:t>
      </w:r>
    </w:p>
    <w:p w14:paraId="40F5C349" w14:textId="77777777" w:rsidR="00C963E0" w:rsidRDefault="00E07C4C">
      <w:pPr>
        <w:rPr>
          <w:lang w:val="en-US"/>
        </w:rPr>
      </w:pPr>
      <w:r>
        <w:rPr>
          <w:lang w:val="en-US"/>
        </w:rPr>
        <w:t>RAN4 would like to respectfully thank RAN1 for the below questions on:</w:t>
      </w:r>
    </w:p>
    <w:p w14:paraId="2F51A734" w14:textId="77777777" w:rsidR="00C963E0" w:rsidRPr="00651F72" w:rsidRDefault="00E07C4C">
      <w:pPr>
        <w:pStyle w:val="ListParagraph"/>
        <w:numPr>
          <w:ilvl w:val="0"/>
          <w:numId w:val="1"/>
        </w:numPr>
        <w:spacing w:before="180" w:after="240"/>
        <w:jc w:val="both"/>
        <w:rPr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Question 1: </w:t>
      </w:r>
      <w:r>
        <w:rPr>
          <w:rFonts w:ascii="Arial" w:hAnsi="Arial" w:cs="Arial"/>
          <w:lang w:val="en-US"/>
        </w:rPr>
        <w:t>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6A884E01" w14:textId="77777777" w:rsidR="00C963E0" w:rsidRPr="00651F72" w:rsidRDefault="00E07C4C">
      <w:pPr>
        <w:pStyle w:val="ListParagraph"/>
        <w:numPr>
          <w:ilvl w:val="0"/>
          <w:numId w:val="1"/>
        </w:numPr>
        <w:spacing w:before="180" w:after="240"/>
        <w:jc w:val="both"/>
        <w:rPr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>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0A256D95" w14:textId="77777777" w:rsidR="00C963E0" w:rsidRDefault="00E07C4C">
      <w:pPr>
        <w:rPr>
          <w:lang w:val="en-US"/>
        </w:rPr>
      </w:pPr>
      <w:r>
        <w:rPr>
          <w:lang w:val="en-US"/>
        </w:rPr>
        <w:t>RAN4 discussed the above two questions in RAN4#106 and reached a consensus on the answers to these two questions:</w:t>
      </w:r>
    </w:p>
    <w:p w14:paraId="58E9B236" w14:textId="77777777" w:rsidR="00C963E0" w:rsidRDefault="00E07C4C">
      <w:pPr>
        <w:rPr>
          <w:lang w:val="en-US"/>
        </w:rPr>
      </w:pPr>
      <w:r>
        <w:rPr>
          <w:lang w:val="en-US"/>
        </w:rPr>
        <w:t>Answer to Question 1):</w:t>
      </w:r>
    </w:p>
    <w:p w14:paraId="1866AD97" w14:textId="77777777" w:rsidR="00C963E0" w:rsidRDefault="00E07C4C">
      <w:pPr>
        <w:ind w:left="709"/>
        <w:rPr>
          <w:lang w:val="en-US"/>
        </w:rPr>
      </w:pPr>
      <w:r>
        <w:rPr>
          <w:lang w:val="en-US"/>
        </w:rPr>
        <w:t>RAN4 recommends to re-use 15 PRBs for 3MHz channel bandwidth as that in LTE.</w:t>
      </w:r>
      <w:r>
        <w:rPr>
          <w:lang w:val="en-US"/>
        </w:rPr>
        <w:tab/>
        <w:t xml:space="preserve"> </w:t>
      </w:r>
    </w:p>
    <w:p w14:paraId="361E49E1" w14:textId="77777777" w:rsidR="00C963E0" w:rsidRDefault="00E07C4C">
      <w:pPr>
        <w:rPr>
          <w:lang w:val="en-US"/>
        </w:rPr>
      </w:pPr>
      <w:r>
        <w:rPr>
          <w:lang w:val="en-US"/>
        </w:rPr>
        <w:t>Answer to Question 2):</w:t>
      </w:r>
      <w:bookmarkStart w:id="11" w:name="_Hlk125371685"/>
    </w:p>
    <w:p w14:paraId="43051647" w14:textId="7FE66A93" w:rsidR="00C963E0" w:rsidRDefault="00E07C4C">
      <w:pPr>
        <w:rPr>
          <w:lang w:val="en-US"/>
        </w:rPr>
      </w:pPr>
      <w:r>
        <w:rPr>
          <w:lang w:val="en-US"/>
        </w:rPr>
        <w:t xml:space="preserve">              When designing sync raster for a band, RAN4 needs to consider minimizing searching attempts, SSB size, channel raster and minimum channel bandwidth for the band.</w:t>
      </w:r>
      <w:bookmarkEnd w:id="11"/>
      <w:r>
        <w:rPr>
          <w:lang w:val="en-US"/>
        </w:rPr>
        <w:t xml:space="preserve"> For 5MHz channel bandwidth, RAN4 recommends reusing current synch raster design. And for 3MHz channel </w:t>
      </w:r>
      <w:r>
        <w:rPr>
          <w:lang w:val="en-US"/>
        </w:rPr>
        <w:lastRenderedPageBreak/>
        <w:t>bandwidth, a finer sync raster is possible</w:t>
      </w:r>
      <w:r w:rsidR="00651F72">
        <w:rPr>
          <w:lang w:val="en-US"/>
        </w:rPr>
        <w:t xml:space="preserve"> if RAN1 does see such a demand</w:t>
      </w:r>
      <w:r>
        <w:rPr>
          <w:lang w:val="en-US"/>
        </w:rPr>
        <w:t>, however, RAN4 needs input from RAN1 on the new SSB size for 3MHz channel bandwidth to specify the finer sync raster.</w:t>
      </w:r>
    </w:p>
    <w:p w14:paraId="35347DF5" w14:textId="77777777" w:rsidR="00C963E0" w:rsidRDefault="00E07C4C">
      <w:pPr>
        <w:pStyle w:val="Heading1"/>
      </w:pPr>
      <w:r>
        <w:t>2</w:t>
      </w:r>
      <w:r>
        <w:tab/>
        <w:t>Actions</w:t>
      </w:r>
    </w:p>
    <w:p w14:paraId="39D0E384" w14:textId="77777777" w:rsidR="00C963E0" w:rsidRDefault="00E07C4C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TSG RAN WG2 </w:t>
      </w:r>
    </w:p>
    <w:p w14:paraId="1DB50BAF" w14:textId="69C0E44D" w:rsidR="00C963E0" w:rsidRPr="00651F72" w:rsidRDefault="00E07C4C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color w:val="0070C0"/>
          <w:lang w:val="en-US"/>
        </w:rPr>
        <w:tab/>
      </w:r>
      <w:r>
        <w:rPr>
          <w:lang w:val="en-US"/>
        </w:rPr>
        <w:t>RAN4 respectfully asks RAN1 to consider the above response from RAN4 in the discussion on t</w:t>
      </w:r>
      <w:r w:rsidR="00B12BDD">
        <w:rPr>
          <w:lang w:val="en-US"/>
        </w:rPr>
        <w:t xml:space="preserve">he support of a </w:t>
      </w:r>
      <w:r w:rsidR="00B12BDD" w:rsidRPr="00B12BDD">
        <w:rPr>
          <w:lang w:val="en-US"/>
        </w:rPr>
        <w:t>dedicated spectrum less than 5MHz for FR1</w:t>
      </w:r>
      <w:r w:rsidR="00B12BDD">
        <w:rPr>
          <w:lang w:val="en-US"/>
        </w:rPr>
        <w:t>.</w:t>
      </w:r>
    </w:p>
    <w:p w14:paraId="458DEC0D" w14:textId="77777777" w:rsidR="00C963E0" w:rsidRDefault="00C963E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A58064" w14:textId="77777777" w:rsidR="00C963E0" w:rsidRDefault="00E07C4C">
      <w:pPr>
        <w:pStyle w:val="Heading1"/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#4</w:t>
      </w:r>
      <w:r>
        <w:rPr>
          <w:szCs w:val="36"/>
        </w:rPr>
        <w:t xml:space="preserve"> meetings</w:t>
      </w:r>
    </w:p>
    <w:p w14:paraId="183B7C15" w14:textId="280354A9" w:rsidR="00C963E0" w:rsidRDefault="00E07C4C">
      <w:pPr>
        <w:rPr>
          <w:lang w:val="en-US"/>
        </w:rPr>
      </w:pPr>
      <w:bookmarkStart w:id="12" w:name="OLE_LINK53"/>
      <w:bookmarkStart w:id="13" w:name="OLE_LINK54"/>
      <w:r>
        <w:rPr>
          <w:lang w:val="en-US"/>
        </w:rPr>
        <w:t>TSG-RAN WG4 Meeting #106-bis-e</w:t>
      </w:r>
      <w:r>
        <w:rPr>
          <w:lang w:val="en-US"/>
        </w:rPr>
        <w:tab/>
        <w:t>April 17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- 26</w:t>
      </w:r>
      <w:r>
        <w:rPr>
          <w:vertAlign w:val="superscript"/>
          <w:lang w:val="en-US"/>
        </w:rPr>
        <w:t>th</w:t>
      </w:r>
      <w:r>
        <w:rPr>
          <w:lang w:val="en-US"/>
        </w:rPr>
        <w:t>, 2023             E-meeting</w:t>
      </w:r>
    </w:p>
    <w:p w14:paraId="22D3A672" w14:textId="02BE2158" w:rsidR="00B12BDD" w:rsidRPr="00651F72" w:rsidRDefault="00B12BDD">
      <w:pPr>
        <w:rPr>
          <w:lang w:val="en-US"/>
        </w:rPr>
      </w:pPr>
      <w:r>
        <w:rPr>
          <w:lang w:val="en-US"/>
        </w:rPr>
        <w:t>TSG-RAN WG4 Meeting #107                           May 22</w:t>
      </w:r>
      <w:r w:rsidRPr="00B12BDD">
        <w:rPr>
          <w:vertAlign w:val="superscript"/>
          <w:lang w:val="en-US"/>
        </w:rPr>
        <w:t>nd</w:t>
      </w:r>
      <w:r>
        <w:rPr>
          <w:lang w:val="en-US"/>
        </w:rPr>
        <w:t xml:space="preserve"> – 26</w:t>
      </w:r>
      <w:r w:rsidRPr="00B12BDD">
        <w:rPr>
          <w:vertAlign w:val="superscript"/>
          <w:lang w:val="en-US"/>
        </w:rPr>
        <w:t>th</w:t>
      </w:r>
      <w:r>
        <w:rPr>
          <w:lang w:val="en-US"/>
        </w:rPr>
        <w:t>, 2023,           Seol, South Korea</w:t>
      </w:r>
    </w:p>
    <w:bookmarkEnd w:id="12"/>
    <w:bookmarkEnd w:id="13"/>
    <w:p w14:paraId="3D13FFEE" w14:textId="77777777" w:rsidR="00C963E0" w:rsidRDefault="00C963E0">
      <w:pPr>
        <w:rPr>
          <w:lang w:val="en-US"/>
        </w:rPr>
      </w:pPr>
    </w:p>
    <w:p w14:paraId="434E202F" w14:textId="77777777" w:rsidR="00C963E0" w:rsidRDefault="00C963E0">
      <w:pPr>
        <w:rPr>
          <w:lang w:val="en-US"/>
        </w:rPr>
      </w:pPr>
    </w:p>
    <w:sectPr w:rsidR="00C963E0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F3F5" w14:textId="77777777" w:rsidR="00615FA6" w:rsidRDefault="00615FA6">
      <w:pPr>
        <w:spacing w:after="0" w:line="240" w:lineRule="auto"/>
      </w:pPr>
      <w:r>
        <w:separator/>
      </w:r>
    </w:p>
  </w:endnote>
  <w:endnote w:type="continuationSeparator" w:id="0">
    <w:p w14:paraId="7BB7A237" w14:textId="77777777" w:rsidR="00615FA6" w:rsidRDefault="00615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28EA" w14:textId="77777777" w:rsidR="00615FA6" w:rsidRDefault="00615FA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EEDC61" w14:textId="77777777" w:rsidR="00615FA6" w:rsidRDefault="00615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23C4"/>
    <w:multiLevelType w:val="multilevel"/>
    <w:tmpl w:val="9894E3F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3E0"/>
    <w:rsid w:val="005A60D2"/>
    <w:rsid w:val="00615FA6"/>
    <w:rsid w:val="00651F72"/>
    <w:rsid w:val="00B12BDD"/>
    <w:rsid w:val="00B60F09"/>
    <w:rsid w:val="00C5665A"/>
    <w:rsid w:val="00C963E0"/>
    <w:rsid w:val="00E0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F2A14"/>
  <w15:docId w15:val="{FB71833F-AC0E-40CB-B810-89F26D48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sz w:val="22"/>
        <w:szCs w:val="22"/>
        <w:lang w:val="sv-SE" w:eastAsia="zh-CN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er">
    <w:name w:val="header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eastAsia="MS Mincho" w:hAnsi="Arial"/>
      <w:b/>
      <w:sz w:val="18"/>
      <w:szCs w:val="20"/>
      <w:lang w:val="en-US" w:eastAsia="ja-JP"/>
    </w:rPr>
  </w:style>
  <w:style w:type="character" w:customStyle="1" w:styleId="HeaderChar">
    <w:name w:val="Header Char"/>
    <w:basedOn w:val="DefaultParagraphFont"/>
    <w:rPr>
      <w:rFonts w:ascii="Arial" w:eastAsia="MS Mincho" w:hAnsi="Arial" w:cs="Times New Roman"/>
      <w:b/>
      <w:sz w:val="18"/>
      <w:szCs w:val="20"/>
      <w:lang w:val="en-US" w:eastAsia="ja-JP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ListParagraphChar">
    <w:name w:val="List Paragraph Char"/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E07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1903</Characters>
  <Application>Microsoft Office Word</Application>
  <DocSecurity>0</DocSecurity>
  <Lines>15</Lines>
  <Paragraphs>4</Paragraphs>
  <ScaleCrop>false</ScaleCrop>
  <Company>MTK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dc:description/>
  <cp:lastModifiedBy>Aijun Cao</cp:lastModifiedBy>
  <cp:revision>5</cp:revision>
  <dcterms:created xsi:type="dcterms:W3CDTF">2023-02-10T13:36:00Z</dcterms:created>
  <dcterms:modified xsi:type="dcterms:W3CDTF">2023-02-17T10:48:00Z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2023-02-10T07:25:00Z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5fc8447b-968e-429b-9e10-1bd2d8666575</vt:lpwstr>
  </property>
  <property fmtid="{D5CDD505-2E9C-101B-9397-08002B2CF9AE}" pid="8" name="MSIP_Label_83bcef13-7cac-433f-ba1d-47a323951816_ContentBits">
    <vt:lpwstr>0</vt:lpwstr>
  </property>
</Properties>
</file>